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1" w:after="0"/>
        <w:ind w:left="859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ANEXO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XI</w:t>
      </w:r>
    </w:p>
    <w:p>
      <w:pPr>
        <w:pStyle w:val="BodyText"/>
        <w:spacing w:before="292" w:after="0"/>
        <w:rPr>
          <w:b/>
        </w:rPr>
      </w:pPr>
      <w:r>
        <w:rPr>
          <w:b/>
        </w:rPr>
      </w:r>
    </w:p>
    <w:p>
      <w:pPr>
        <w:pStyle w:val="Normal"/>
        <w:ind w:left="858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DECLARAÇÃO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ENTREGAS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PACTUADAS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PGD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2320" w:leader="none"/>
          <w:tab w:val="left" w:pos="3443" w:leader="none"/>
          <w:tab w:val="left" w:pos="4226" w:leader="none"/>
          <w:tab w:val="left" w:pos="5565" w:leader="none"/>
          <w:tab w:val="left" w:pos="6393" w:leader="none"/>
          <w:tab w:val="left" w:pos="6723" w:leader="none"/>
          <w:tab w:val="left" w:pos="7027" w:leader="none"/>
          <w:tab w:val="left" w:pos="7090" w:leader="none"/>
          <w:tab w:val="left" w:pos="7376" w:leader="none"/>
          <w:tab w:val="left" w:pos="7879" w:leader="none"/>
          <w:tab w:val="left" w:pos="8153" w:leader="none"/>
          <w:tab w:val="left" w:pos="8483" w:leader="none"/>
          <w:tab w:val="left" w:pos="8520" w:leader="none"/>
          <w:tab w:val="left" w:pos="9347" w:leader="none"/>
          <w:tab w:val="left" w:pos="9635" w:leader="none"/>
          <w:tab w:val="left" w:pos="9822" w:leader="none"/>
        </w:tabs>
        <w:spacing w:lineRule="auto" w:line="360" w:before="1" w:after="0"/>
        <w:ind w:left="824" w:right="912"/>
        <w:jc w:val="both"/>
        <w:rPr/>
      </w:pPr>
      <w:r>
        <w:rPr>
          <w:u w:val="single"/>
        </w:rPr>
        <w:t>Eu, (nome da chefia imediata)</w:t>
      </w:r>
      <w:r>
        <w:rPr/>
        <w:t xml:space="preserve"> matrícula SIAPE nº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</w:r>
      <w:r>
        <w:rPr/>
        <w:t xml:space="preserve">, ocupante do cargo </w:t>
      </w:r>
      <w:r>
        <w:rPr>
          <w:spacing w:val="-6"/>
        </w:rPr>
        <w:t>de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pacing w:val="80"/>
        </w:rPr>
        <w:t xml:space="preserve">  </w:t>
      </w:r>
      <w:r>
        <w:rPr/>
        <w:t>com</w:t>
      </w:r>
      <w:r>
        <w:rPr>
          <w:spacing w:val="80"/>
          <w:w w:val="150"/>
        </w:rPr>
        <w:t xml:space="preserve">  </w:t>
      </w:r>
      <w:r>
        <w:rPr/>
        <w:t>exercício</w:t>
      </w:r>
      <w:r>
        <w:rPr>
          <w:spacing w:val="80"/>
          <w:w w:val="150"/>
        </w:rPr>
        <w:t xml:space="preserve">  </w:t>
      </w:r>
      <w:r>
        <w:rPr/>
        <w:t>no</w:t>
      </w:r>
      <w:r>
        <w:rPr>
          <w:spacing w:val="80"/>
          <w:w w:val="150"/>
        </w:rPr>
        <w:t xml:space="preserve"> </w:t>
      </w:r>
      <w:r>
        <w:rPr>
          <w:spacing w:val="-4"/>
        </w:rPr>
        <w:t>(a)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</w:r>
      <w:r>
        <w:rPr/>
        <w:t>, declaro que</w:t>
      </w:r>
      <w:r>
        <w:rPr>
          <w:spacing w:val="40"/>
        </w:rPr>
        <w:t xml:space="preserve"> </w:t>
      </w:r>
      <w:r>
        <w:rPr/>
        <w:t>o</w:t>
      </w:r>
      <w:r>
        <w:rPr>
          <w:spacing w:val="40"/>
        </w:rPr>
        <w:t xml:space="preserve">  </w:t>
      </w:r>
      <w:r>
        <w:rPr/>
        <w:t>(a)</w:t>
      </w:r>
      <w:r>
        <w:rPr>
          <w:spacing w:val="40"/>
        </w:rPr>
        <w:t xml:space="preserve">  </w:t>
      </w:r>
      <w:r>
        <w:rPr/>
        <w:t>servidor</w:t>
      </w:r>
      <w:r>
        <w:rPr>
          <w:spacing w:val="40"/>
        </w:rPr>
        <w:t xml:space="preserve">  </w:t>
      </w:r>
      <w:r>
        <w:rPr/>
        <w:t>(a)</w:t>
      </w:r>
      <w:r>
        <w:rPr>
          <w:spacing w:val="226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spacing w:val="-10"/>
        </w:rPr>
        <w:t xml:space="preserve">, </w:t>
      </w:r>
      <w:r>
        <w:rPr>
          <w:spacing w:val="-2"/>
        </w:rPr>
        <w:t>matrícula</w:t>
      </w:r>
      <w:r>
        <w:rPr/>
        <w:tab/>
      </w:r>
      <w:r>
        <w:rPr>
          <w:spacing w:val="-4"/>
        </w:rPr>
        <w:t>SIAPE</w:t>
      </w:r>
      <w:r>
        <w:rPr/>
        <w:tab/>
      </w:r>
      <w:r>
        <w:rPr>
          <w:spacing w:val="-6"/>
        </w:rPr>
        <w:t>nº</w:t>
      </w:r>
      <w:r>
        <w:rPr/>
        <w:tab/>
      </w:r>
      <w:r>
        <w:rPr>
          <w:spacing w:val="-37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>,</w:t>
      </w:r>
      <w:r>
        <w:rPr/>
        <w:tab/>
        <w:tab/>
      </w:r>
      <w:r>
        <w:rPr>
          <w:spacing w:val="-2"/>
        </w:rPr>
        <w:t>ocupante</w:t>
      </w:r>
      <w:r>
        <w:rPr/>
        <w:tab/>
        <w:tab/>
        <w:tab/>
      </w:r>
      <w:r>
        <w:rPr>
          <w:spacing w:val="-6"/>
        </w:rPr>
        <w:t>do</w:t>
      </w:r>
      <w:r>
        <w:rPr/>
        <w:tab/>
      </w:r>
      <w:r>
        <w:rPr>
          <w:spacing w:val="-2"/>
        </w:rPr>
        <w:t xml:space="preserve">cargo </w:t>
      </w:r>
      <w:r>
        <w:rPr>
          <w:spacing w:val="-6"/>
        </w:rPr>
        <w:t>de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ab/>
      </w:r>
      <w:r>
        <w:rPr>
          <w:spacing w:val="-4"/>
        </w:rPr>
        <w:t>com</w:t>
      </w:r>
      <w:r>
        <w:rPr/>
        <w:tab/>
        <w:tab/>
        <w:tab/>
        <w:tab/>
        <w:tab/>
      </w:r>
      <w:r>
        <w:rPr>
          <w:spacing w:val="-2"/>
        </w:rPr>
        <w:t>exercício</w:t>
      </w:r>
      <w:r>
        <w:rPr/>
        <w:tab/>
        <w:tab/>
        <w:tab/>
        <w:tab/>
      </w:r>
      <w:r>
        <w:rPr>
          <w:spacing w:val="-6"/>
        </w:rPr>
        <w:t xml:space="preserve">no </w:t>
      </w:r>
      <w:r>
        <w:rPr>
          <w:spacing w:val="-4"/>
        </w:rPr>
        <w:t>(a)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pacing w:val="-1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/>
        <w:t>cumpriu</w:t>
      </w:r>
      <w:r>
        <w:rPr>
          <w:spacing w:val="40"/>
        </w:rPr>
        <w:t xml:space="preserve"> </w:t>
      </w:r>
      <w:r>
        <w:rPr/>
        <w:t>as entregas</w:t>
      </w:r>
      <w:r>
        <w:rPr>
          <w:spacing w:val="40"/>
        </w:rPr>
        <w:t xml:space="preserve"> </w:t>
      </w:r>
      <w:r>
        <w:rPr/>
        <w:t>pactuadas</w:t>
      </w:r>
      <w:r>
        <w:rPr>
          <w:spacing w:val="40"/>
        </w:rPr>
        <w:t xml:space="preserve"> </w:t>
      </w:r>
      <w:r>
        <w:rPr/>
        <w:t>no</w:t>
      </w:r>
      <w:r>
        <w:rPr>
          <w:spacing w:val="40"/>
        </w:rPr>
        <w:t xml:space="preserve"> </w:t>
      </w:r>
      <w:r>
        <w:rPr/>
        <w:t>PGD</w:t>
      </w:r>
      <w:r>
        <w:rPr>
          <w:spacing w:val="40"/>
        </w:rPr>
        <w:t xml:space="preserve"> </w:t>
      </w:r>
      <w:r>
        <w:rPr/>
        <w:t>no</w:t>
      </w:r>
      <w:r>
        <w:rPr>
          <w:spacing w:val="40"/>
        </w:rPr>
        <w:t xml:space="preserve"> </w:t>
      </w:r>
      <w:r>
        <w:rPr/>
        <w:t>período</w:t>
      </w:r>
      <w:r>
        <w:rPr>
          <w:spacing w:val="40"/>
        </w:rPr>
        <w:t xml:space="preserve"> </w:t>
      </w:r>
      <w:r>
        <w:rPr/>
        <w:t>de</w:t>
      </w:r>
      <w:r>
        <w:rPr>
          <w:spacing w:val="87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a</w:t>
      </w:r>
      <w:r>
        <w:rPr>
          <w:spacing w:val="87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, em virtude de atividade(s)</w:t>
      </w:r>
      <w:r>
        <w:rPr>
          <w:spacing w:val="51"/>
        </w:rPr>
        <w:t xml:space="preserve"> </w:t>
      </w:r>
      <w:r>
        <w:rPr/>
        <w:t>desempenhada(s)</w:t>
      </w:r>
      <w:r>
        <w:rPr>
          <w:spacing w:val="53"/>
        </w:rPr>
        <w:t xml:space="preserve"> </w:t>
      </w:r>
      <w:r>
        <w:rPr/>
        <w:t>no</w:t>
      </w:r>
      <w:r>
        <w:rPr>
          <w:spacing w:val="51"/>
        </w:rPr>
        <w:t xml:space="preserve"> </w:t>
      </w:r>
      <w:r>
        <w:rPr/>
        <w:t>(a)</w:t>
      </w:r>
      <w:r>
        <w:rPr>
          <w:spacing w:val="57"/>
        </w:rPr>
        <w:t xml:space="preserve"> </w:t>
      </w:r>
      <w:r>
        <w:rPr>
          <w:u w:val="single"/>
        </w:rPr>
        <w:t>(nome</w:t>
      </w:r>
      <w:r>
        <w:rPr>
          <w:spacing w:val="51"/>
          <w:u w:val="single"/>
        </w:rPr>
        <w:t xml:space="preserve"> </w:t>
      </w:r>
      <w:r>
        <w:rPr>
          <w:u w:val="single"/>
        </w:rPr>
        <w:t>da</w:t>
      </w:r>
      <w:r>
        <w:rPr>
          <w:spacing w:val="51"/>
          <w:u w:val="single"/>
        </w:rPr>
        <w:t xml:space="preserve"> </w:t>
      </w:r>
      <w:r>
        <w:rPr>
          <w:u w:val="single"/>
        </w:rPr>
        <w:t>Instituição)</w:t>
      </w:r>
      <w:r>
        <w:rPr/>
        <w:t>,</w:t>
      </w:r>
      <w:r>
        <w:rPr>
          <w:spacing w:val="50"/>
        </w:rPr>
        <w:t xml:space="preserve"> </w:t>
      </w:r>
      <w:r>
        <w:rPr/>
        <w:t>desenvolvida</w:t>
      </w:r>
      <w:r>
        <w:rPr>
          <w:spacing w:val="52"/>
        </w:rPr>
        <w:t xml:space="preserve"> </w:t>
      </w:r>
      <w:r>
        <w:rPr/>
        <w:t>no</w:t>
      </w:r>
      <w:r>
        <w:rPr>
          <w:spacing w:val="49"/>
        </w:rPr>
        <w:t xml:space="preserve"> </w:t>
      </w:r>
      <w:r>
        <w:rPr/>
        <w:t>período</w:t>
      </w:r>
      <w:r>
        <w:rPr>
          <w:spacing w:val="52"/>
        </w:rPr>
        <w:t xml:space="preserve"> </w:t>
      </w:r>
      <w:r>
        <w:rPr>
          <w:spacing w:val="-5"/>
        </w:rPr>
        <w:t>de</w:t>
      </w:r>
    </w:p>
    <w:p>
      <w:pPr>
        <w:pStyle w:val="BodyText"/>
        <w:tabs>
          <w:tab w:val="clear" w:pos="720"/>
          <w:tab w:val="left" w:pos="4165" w:leader="none"/>
          <w:tab w:val="left" w:pos="5520" w:leader="none"/>
          <w:tab w:val="left" w:pos="7641" w:leader="none"/>
          <w:tab w:val="left" w:pos="8643" w:leader="none"/>
          <w:tab w:val="left" w:pos="9053" w:leader="none"/>
        </w:tabs>
        <w:spacing w:lineRule="auto" w:line="360"/>
        <w:ind w:left="824" w:right="918"/>
        <w:jc w:val="both"/>
        <w:rPr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relativas</w:t>
      </w:r>
      <w:r>
        <w:rPr/>
        <w:tab/>
      </w:r>
      <w:r>
        <w:rPr>
          <w:spacing w:val="-10"/>
        </w:rPr>
        <w:t>à</w:t>
      </w:r>
      <w:r>
        <w:rPr/>
        <w:tab/>
        <w:tab/>
      </w:r>
      <w:r>
        <w:rPr>
          <w:spacing w:val="-2"/>
        </w:rPr>
        <w:t>seguinte atividade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,</w:t>
      </w:r>
      <w:r>
        <w:rPr>
          <w:spacing w:val="-14"/>
        </w:rPr>
        <w:t xml:space="preserve"> </w:t>
      </w:r>
      <w:r>
        <w:rPr/>
        <w:t>cumprindo, dessa forma, o disposto no parágrafo único no Art. 7º do Decreto nº 11.069/2022.</w:t>
      </w:r>
    </w:p>
    <w:p>
      <w:pPr>
        <w:pStyle w:val="BodyText"/>
        <w:rPr/>
      </w:pPr>
      <w:r>
        <w:rPr/>
      </w:r>
    </w:p>
    <w:p>
      <w:pPr>
        <w:pStyle w:val="BodyText"/>
        <w:spacing w:before="140" w:after="0"/>
        <w:rPr/>
      </w:pPr>
      <w:r>
        <w:rPr/>
      </w:r>
    </w:p>
    <w:p>
      <w:pPr>
        <w:pStyle w:val="BodyText"/>
        <w:tabs>
          <w:tab w:val="clear" w:pos="720"/>
          <w:tab w:val="left" w:pos="2255" w:leader="none"/>
          <w:tab w:val="left" w:pos="3220" w:leader="none"/>
          <w:tab w:val="left" w:pos="5244" w:leader="none"/>
          <w:tab w:val="left" w:pos="6380" w:leader="none"/>
        </w:tabs>
        <w:ind w:left="824"/>
        <w:rPr/>
      </w:pPr>
      <w:r>
        <w:rPr>
          <w:rFonts w:ascii="Times New Roman" w:hAnsi="Times New Roman"/>
          <w:u w:val="single"/>
        </w:rPr>
        <w:tab/>
      </w:r>
      <w:r>
        <w:rPr/>
        <w:t xml:space="preserve">( ),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68" w:after="0"/>
        <w:rPr/>
      </w:pPr>
      <w:r>
        <w:rPr/>
      </w:r>
    </w:p>
    <w:p>
      <w:pPr>
        <w:pStyle w:val="BodyText"/>
        <w:ind w:left="855" w:right="945"/>
        <w:jc w:val="center"/>
        <w:rPr>
          <w:rFonts w:ascii="Arial" w:hAnsi="Arial"/>
          <w:b/>
          <w:spacing w:val="-5"/>
          <w:sz w:val="16"/>
        </w:rPr>
      </w:pPr>
      <w:r>
        <w:rPr/>
        <w:t>assinatura</w:t>
      </w:r>
      <w:r>
        <w:rPr>
          <w:spacing w:val="-4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chefia</w:t>
      </w:r>
      <w:r>
        <w:rPr>
          <w:spacing w:val="-6"/>
        </w:rPr>
        <w:t xml:space="preserve"> </w:t>
      </w:r>
      <w:r>
        <w:rPr>
          <w:spacing w:val="-2"/>
        </w:rPr>
        <w:t>imediata</w:t>
      </w:r>
    </w:p>
    <w:sectPr>
      <w:type w:val="nextPage"/>
      <w:pgSz w:w="11906" w:h="16838"/>
      <w:pgMar w:left="880" w:right="220" w:gutter="0" w:header="0" w:top="11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1184" w:right="928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user">
    <w:name w:val="Conteúdo do quadro (user)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LibreOffice/25.2.4.3$Windows_X86_64 LibreOffice_project/33e196637044ead23f5c3226cde09b47731f7e27</Application>
  <AppVersion>15.0000</AppVersion>
  <Pages>1</Pages>
  <Words>100</Words>
  <Characters>465</Characters>
  <CharactersWithSpaces>652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2024-12-19T20:45:00Z</dcterms:created>
  <dc:creator>narah santos</dc:creator>
  <dc:description/>
  <dc:language>pt-BR</dc:language>
  <cp:lastModifiedBy/>
  <dcterms:modified xsi:type="dcterms:W3CDTF">2025-07-02T19:16:48Z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